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C22" w:rsidRDefault="006C1C22"/>
    <w:p w:rsidR="006C1C22" w:rsidRPr="006C1C22" w:rsidRDefault="006C1C22" w:rsidP="006C1C2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1C22">
        <w:rPr>
          <w:rFonts w:ascii="Times New Roman" w:hAnsi="Times New Roman" w:cs="Times New Roman"/>
          <w:sz w:val="28"/>
          <w:szCs w:val="28"/>
        </w:rPr>
        <w:t xml:space="preserve">Нормативно-правовая база муниципального уровня размещена на сайте администрации муниципального образования г. </w:t>
      </w:r>
      <w:proofErr w:type="spellStart"/>
      <w:r w:rsidRPr="006C1C22">
        <w:rPr>
          <w:rFonts w:ascii="Times New Roman" w:hAnsi="Times New Roman" w:cs="Times New Roman"/>
          <w:sz w:val="28"/>
          <w:szCs w:val="28"/>
        </w:rPr>
        <w:t>Новомосоковск</w:t>
      </w:r>
      <w:proofErr w:type="spellEnd"/>
    </w:p>
    <w:p w:rsidR="006C1C22" w:rsidRPr="006C1C22" w:rsidRDefault="006C1C22" w:rsidP="006C1C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520" w:rsidRPr="006C1C22" w:rsidRDefault="006C1C22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6C1C22">
          <w:rPr>
            <w:rStyle w:val="a3"/>
            <w:rFonts w:ascii="Times New Roman" w:hAnsi="Times New Roman" w:cs="Times New Roman"/>
            <w:sz w:val="28"/>
            <w:szCs w:val="28"/>
          </w:rPr>
          <w:t>http://www.nmosk.ru/city/nezavisimaya-otsenka-kachestva-okazaniya-uslug-munitsipalnymi-organizatsiyami-v-sfere-obrazovaniya-k/dokumenty/</w:t>
        </w:r>
      </w:hyperlink>
    </w:p>
    <w:p w:rsidR="006C1C22" w:rsidRDefault="006C1C22">
      <w:bookmarkStart w:id="0" w:name="_GoBack"/>
      <w:bookmarkEnd w:id="0"/>
    </w:p>
    <w:sectPr w:rsidR="006C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22"/>
    <w:rsid w:val="006C1C22"/>
    <w:rsid w:val="006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EB0CE-27E7-405D-B45B-6DAD0C2B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C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mosk.ru/city/nezavisimaya-otsenka-kachestva-okazaniya-uslug-munitsipalnymi-organizatsiyami-v-sfere-obrazovaniya-k/dokumen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2017-04-04T06:16:00Z</dcterms:created>
  <dcterms:modified xsi:type="dcterms:W3CDTF">2017-04-04T06:18:00Z</dcterms:modified>
</cp:coreProperties>
</file>